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37D5" w14:textId="34224AF6" w:rsidR="000A2E0E" w:rsidRDefault="000A2E0E" w:rsidP="000A2E0E">
      <w:pPr>
        <w:pStyle w:val="Subtitle"/>
      </w:pPr>
      <w:r>
        <w:t>Thema fir d’Rentrée matdenken</w:t>
      </w:r>
    </w:p>
    <w:p w14:paraId="5329F46F" w14:textId="4CFDEFAE" w:rsidR="000A2E0E" w:rsidRPr="000A2E0E" w:rsidRDefault="000A2E0E" w:rsidP="000A2E0E">
      <w:pPr>
        <w:pStyle w:val="Title"/>
      </w:pPr>
      <w:r w:rsidRPr="000A2E0E">
        <w:t>Cybermobbing a klassenchats</w:t>
      </w:r>
    </w:p>
    <w:p w14:paraId="3BD81CAC" w14:textId="77777777" w:rsidR="000A2E0E" w:rsidRDefault="000A2E0E" w:rsidP="007944C8">
      <w:pPr>
        <w:pStyle w:val="d"/>
        <w:spacing w:before="0" w:beforeAutospacing="0" w:after="0" w:afterAutospacing="0" w:line="255" w:lineRule="exact"/>
        <w:rPr>
          <w:rFonts w:ascii="Open Sans" w:hAnsi="Open Sans" w:cs="Open Sans"/>
          <w:color w:val="000014"/>
          <w:sz w:val="17"/>
          <w:szCs w:val="17"/>
        </w:rPr>
      </w:pPr>
    </w:p>
    <w:p w14:paraId="4605B24A" w14:textId="2E638AFF" w:rsidR="007944C8" w:rsidRDefault="007944C8" w:rsidP="007944C8">
      <w:pPr>
        <w:pStyle w:val="d"/>
        <w:spacing w:before="0" w:beforeAutospacing="0" w:after="0" w:afterAutospacing="0" w:line="255" w:lineRule="exact"/>
        <w:rPr>
          <w:rFonts w:ascii="Open Sans" w:hAnsi="Open Sans" w:cs="Open Sans"/>
          <w:color w:val="000014"/>
          <w:sz w:val="17"/>
          <w:szCs w:val="17"/>
        </w:rPr>
      </w:pPr>
      <w:r>
        <w:rPr>
          <w:rFonts w:ascii="Open Sans" w:hAnsi="Open Sans" w:cs="Open Sans"/>
          <w:color w:val="000014"/>
          <w:sz w:val="17"/>
          <w:szCs w:val="17"/>
        </w:rPr>
        <w:t xml:space="preserve">Spéitstens fir d’Rentrée, wann nei Klassen sech fannen an déi éischt </w:t>
      </w:r>
      <w:proofErr w:type="spellStart"/>
      <w:r>
        <w:rPr>
          <w:rFonts w:ascii="Open Sans" w:hAnsi="Open Sans" w:cs="Open Sans"/>
          <w:color w:val="000014"/>
          <w:sz w:val="17"/>
          <w:szCs w:val="17"/>
        </w:rPr>
        <w:t>WhatsApp</w:t>
      </w:r>
      <w:proofErr w:type="spellEnd"/>
      <w:r>
        <w:rPr>
          <w:rFonts w:ascii="Open Sans" w:hAnsi="Open Sans" w:cs="Open Sans"/>
          <w:color w:val="000014"/>
          <w:sz w:val="17"/>
          <w:szCs w:val="17"/>
        </w:rPr>
        <w:t xml:space="preserve">- oder </w:t>
      </w:r>
      <w:proofErr w:type="spellStart"/>
      <w:r>
        <w:rPr>
          <w:rFonts w:ascii="Open Sans" w:hAnsi="Open Sans" w:cs="Open Sans"/>
          <w:color w:val="000014"/>
          <w:sz w:val="17"/>
          <w:szCs w:val="17"/>
        </w:rPr>
        <w:t>Snapchat</w:t>
      </w:r>
      <w:proofErr w:type="spellEnd"/>
      <w:r>
        <w:rPr>
          <w:rFonts w:ascii="Open Sans" w:hAnsi="Open Sans" w:cs="Open Sans"/>
          <w:color w:val="000014"/>
          <w:sz w:val="17"/>
          <w:szCs w:val="17"/>
        </w:rPr>
        <w:t xml:space="preserve">-Gruppen entstinn, lount et sech, mat de Schüler iwwer </w:t>
      </w:r>
      <w:r>
        <w:rPr>
          <w:rStyle w:val="Strong"/>
          <w:rFonts w:ascii="Open Sans" w:hAnsi="Open Sans" w:cs="Open Sans"/>
          <w:color w:val="000014"/>
          <w:sz w:val="17"/>
          <w:szCs w:val="17"/>
        </w:rPr>
        <w:t xml:space="preserve">Reegelen, Respekt a Verantwortung am digitale Raum </w:t>
      </w:r>
      <w:r>
        <w:rPr>
          <w:rFonts w:ascii="Open Sans" w:hAnsi="Open Sans" w:cs="Open Sans"/>
          <w:color w:val="000014"/>
          <w:sz w:val="17"/>
          <w:szCs w:val="17"/>
        </w:rPr>
        <w:t>ze schwätzen. Wéi gi mir mateneen ëm - och am Chat?</w:t>
      </w:r>
    </w:p>
    <w:p w14:paraId="63959BB2" w14:textId="77777777" w:rsidR="007944C8" w:rsidRDefault="007944C8" w:rsidP="007944C8">
      <w:pPr>
        <w:pStyle w:val="d"/>
        <w:spacing w:before="0" w:beforeAutospacing="0" w:after="0" w:afterAutospacing="0" w:line="255" w:lineRule="exact"/>
        <w:rPr>
          <w:rFonts w:ascii="Open Sans" w:hAnsi="Open Sans" w:cs="Open Sans"/>
          <w:color w:val="000014"/>
          <w:sz w:val="17"/>
          <w:szCs w:val="17"/>
        </w:rPr>
      </w:pPr>
    </w:p>
    <w:p w14:paraId="66FDE98E" w14:textId="201FFDB5" w:rsidR="007944C8" w:rsidRDefault="007944C8" w:rsidP="007944C8">
      <w:pPr>
        <w:rPr>
          <w:rFonts w:ascii="Open Sans" w:hAnsi="Open Sans" w:cs="Open Sans"/>
          <w:color w:val="000014"/>
          <w:sz w:val="17"/>
          <w:szCs w:val="17"/>
        </w:rPr>
      </w:pPr>
      <w:proofErr w:type="spellStart"/>
      <w:r>
        <w:rPr>
          <w:rFonts w:ascii="Open Sans" w:hAnsi="Open Sans" w:cs="Open Sans"/>
          <w:color w:val="000014"/>
          <w:sz w:val="17"/>
          <w:szCs w:val="17"/>
        </w:rPr>
        <w:t>Klassenchats</w:t>
      </w:r>
      <w:proofErr w:type="spellEnd"/>
      <w:r>
        <w:rPr>
          <w:rFonts w:ascii="Open Sans" w:hAnsi="Open Sans" w:cs="Open Sans"/>
          <w:color w:val="000014"/>
          <w:sz w:val="17"/>
          <w:szCs w:val="17"/>
        </w:rPr>
        <w:t xml:space="preserve"> kënnen hëllefen, sech ënnerteneen ze organiséieren – mee si kënnen och zu Plaze ginn, wou Ausgrenzung, </w:t>
      </w:r>
      <w:proofErr w:type="spellStart"/>
      <w:r>
        <w:rPr>
          <w:rFonts w:ascii="Open Sans" w:hAnsi="Open Sans" w:cs="Open Sans"/>
          <w:color w:val="000014"/>
          <w:sz w:val="17"/>
          <w:szCs w:val="17"/>
        </w:rPr>
        <w:t>Humiliatioun</w:t>
      </w:r>
      <w:proofErr w:type="spellEnd"/>
      <w:r>
        <w:rPr>
          <w:rFonts w:ascii="Open Sans" w:hAnsi="Open Sans" w:cs="Open Sans"/>
          <w:color w:val="000014"/>
          <w:sz w:val="17"/>
          <w:szCs w:val="17"/>
        </w:rPr>
        <w:t xml:space="preserve"> a </w:t>
      </w:r>
      <w:proofErr w:type="spellStart"/>
      <w:r>
        <w:rPr>
          <w:rFonts w:ascii="Open Sans" w:hAnsi="Open Sans" w:cs="Open Sans"/>
          <w:color w:val="000014"/>
          <w:sz w:val="17"/>
          <w:szCs w:val="17"/>
        </w:rPr>
        <w:t>Cybermobbing</w:t>
      </w:r>
      <w:proofErr w:type="spellEnd"/>
      <w:r>
        <w:rPr>
          <w:rFonts w:ascii="Open Sans" w:hAnsi="Open Sans" w:cs="Open Sans"/>
          <w:color w:val="000014"/>
          <w:sz w:val="17"/>
          <w:szCs w:val="17"/>
        </w:rPr>
        <w:t xml:space="preserve"> entstinn.</w:t>
      </w:r>
    </w:p>
    <w:p w14:paraId="07E8D6BB" w14:textId="77777777" w:rsidR="007944C8" w:rsidRDefault="007944C8" w:rsidP="007944C8"/>
    <w:p w14:paraId="0AA4CA0F" w14:textId="64D125D8" w:rsidR="007944C8" w:rsidRDefault="007944C8" w:rsidP="007944C8">
      <w:pPr>
        <w:rPr>
          <w:b/>
          <w:bCs/>
        </w:rPr>
      </w:pPr>
      <w:r w:rsidRPr="007944C8">
        <w:rPr>
          <w:b/>
          <w:bCs/>
        </w:rPr>
        <w:t xml:space="preserve">Follgend Aspekter maache </w:t>
      </w:r>
      <w:proofErr w:type="spellStart"/>
      <w:r w:rsidRPr="007944C8">
        <w:rPr>
          <w:b/>
          <w:bCs/>
        </w:rPr>
        <w:t>Klassenchats</w:t>
      </w:r>
      <w:proofErr w:type="spellEnd"/>
      <w:r w:rsidRPr="007944C8">
        <w:rPr>
          <w:b/>
          <w:bCs/>
        </w:rPr>
        <w:t xml:space="preserve"> sensibel</w:t>
      </w:r>
    </w:p>
    <w:p w14:paraId="1AB0F6A7" w14:textId="77777777" w:rsidR="007944C8" w:rsidRPr="007944C8" w:rsidRDefault="007944C8" w:rsidP="007944C8">
      <w:pPr>
        <w:numPr>
          <w:ilvl w:val="0"/>
          <w:numId w:val="1"/>
        </w:numPr>
      </w:pPr>
      <w:r w:rsidRPr="007944C8">
        <w:t xml:space="preserve">De Grupp bleift och ausserhalb vun der Schoulzäit aktiv: </w:t>
      </w:r>
      <w:r w:rsidRPr="007944C8">
        <w:rPr>
          <w:b/>
          <w:bCs/>
        </w:rPr>
        <w:t>owes, um Weekend oder an de Vakanzen.</w:t>
      </w:r>
    </w:p>
    <w:p w14:paraId="11F33538" w14:textId="77777777" w:rsidR="007944C8" w:rsidRPr="007944C8" w:rsidRDefault="007944C8" w:rsidP="007944C8">
      <w:pPr>
        <w:numPr>
          <w:ilvl w:val="0"/>
          <w:numId w:val="1"/>
        </w:numPr>
      </w:pPr>
      <w:proofErr w:type="spellStart"/>
      <w:r w:rsidRPr="007944C8">
        <w:rPr>
          <w:b/>
          <w:bCs/>
        </w:rPr>
        <w:t>Verletzend</w:t>
      </w:r>
      <w:proofErr w:type="spellEnd"/>
      <w:r w:rsidRPr="007944C8">
        <w:rPr>
          <w:b/>
          <w:bCs/>
        </w:rPr>
        <w:t xml:space="preserve"> Messagë</w:t>
      </w:r>
      <w:r w:rsidRPr="007944C8">
        <w:t xml:space="preserve"> gi vu ville Leit gläichzäiteg gesinn.</w:t>
      </w:r>
    </w:p>
    <w:p w14:paraId="3A4D62EF" w14:textId="77777777" w:rsidR="007944C8" w:rsidRPr="007944C8" w:rsidRDefault="007944C8" w:rsidP="007944C8">
      <w:pPr>
        <w:numPr>
          <w:ilvl w:val="0"/>
          <w:numId w:val="1"/>
        </w:numPr>
      </w:pPr>
      <w:r w:rsidRPr="007944C8">
        <w:t>Den Drock bleift net nëmmen online, mee geet am Klassesall weider.</w:t>
      </w:r>
    </w:p>
    <w:p w14:paraId="45D95080" w14:textId="77777777" w:rsidR="007944C8" w:rsidRPr="007944C8" w:rsidRDefault="007944C8" w:rsidP="007944C8">
      <w:pPr>
        <w:numPr>
          <w:ilvl w:val="0"/>
          <w:numId w:val="1"/>
        </w:numPr>
      </w:pPr>
      <w:r w:rsidRPr="007944C8">
        <w:t xml:space="preserve">Betraffener kréien d’Gefill, datt </w:t>
      </w:r>
      <w:r w:rsidRPr="007944C8">
        <w:rPr>
          <w:b/>
          <w:bCs/>
        </w:rPr>
        <w:t xml:space="preserve">et keng Paus méi gëtt. </w:t>
      </w:r>
    </w:p>
    <w:p w14:paraId="479254CC" w14:textId="3CF22AFF" w:rsidR="007944C8" w:rsidRDefault="007944C8" w:rsidP="007944C8">
      <w:pPr>
        <w:rPr>
          <w:b/>
          <w:bCs/>
        </w:rPr>
      </w:pPr>
      <w:r w:rsidRPr="007944C8">
        <w:rPr>
          <w:b/>
          <w:bCs/>
        </w:rPr>
        <w:t>E</w:t>
      </w:r>
      <w:r w:rsidRPr="007944C8">
        <w:t xml:space="preserve"> </w:t>
      </w:r>
      <w:r w:rsidRPr="007944C8">
        <w:rPr>
          <w:b/>
          <w:bCs/>
        </w:rPr>
        <w:t xml:space="preserve">Like, en Emoji oder d’Weiderleede vun Inhalter kann eng </w:t>
      </w:r>
      <w:proofErr w:type="spellStart"/>
      <w:r w:rsidRPr="007944C8">
        <w:rPr>
          <w:b/>
          <w:bCs/>
        </w:rPr>
        <w:t>verletzend</w:t>
      </w:r>
      <w:proofErr w:type="spellEnd"/>
      <w:r w:rsidRPr="007944C8">
        <w:rPr>
          <w:b/>
          <w:bCs/>
        </w:rPr>
        <w:t xml:space="preserve"> Dynamik</w:t>
      </w:r>
      <w:r w:rsidRPr="007944C8">
        <w:t xml:space="preserve"> </w:t>
      </w:r>
      <w:r w:rsidRPr="007944C8">
        <w:rPr>
          <w:b/>
          <w:bCs/>
        </w:rPr>
        <w:t>verstäerken.</w:t>
      </w:r>
    </w:p>
    <w:p w14:paraId="35F50291" w14:textId="77777777" w:rsidR="007944C8" w:rsidRDefault="007944C8" w:rsidP="007944C8"/>
    <w:p w14:paraId="7C6C44A9" w14:textId="033D53A0" w:rsidR="007944C8" w:rsidRDefault="007944C8" w:rsidP="007944C8">
      <w:pPr>
        <w:pStyle w:val="Heading1"/>
      </w:pPr>
      <w:r w:rsidRPr="007944C8">
        <w:t xml:space="preserve">Wéi ka </w:t>
      </w:r>
      <w:proofErr w:type="spellStart"/>
      <w:r w:rsidRPr="007944C8">
        <w:t>Cybermobbing</w:t>
      </w:r>
      <w:proofErr w:type="spellEnd"/>
      <w:r w:rsidRPr="007944C8">
        <w:t xml:space="preserve"> am Chat ausgesinn?</w:t>
      </w:r>
    </w:p>
    <w:p w14:paraId="453CC3D4" w14:textId="77777777" w:rsidR="007944C8" w:rsidRPr="007944C8" w:rsidRDefault="007944C8" w:rsidP="007944C8">
      <w:proofErr w:type="spellStart"/>
      <w:r w:rsidRPr="007944C8">
        <w:rPr>
          <w:b/>
          <w:bCs/>
        </w:rPr>
        <w:t>Cybermobbing</w:t>
      </w:r>
      <w:proofErr w:type="spellEnd"/>
      <w:r w:rsidRPr="007944C8">
        <w:rPr>
          <w:b/>
          <w:bCs/>
        </w:rPr>
        <w:t xml:space="preserve"> ass net ëmmer direkt als „grousse Virfall“ erkennbar</w:t>
      </w:r>
      <w:r w:rsidRPr="007944C8">
        <w:t>. Heiansdo fänkt et mat klenge Kommentaren, Witzer oder Ausgrenzungen un, déi sech iwwert Zäit méi oft widderhuelen an esou ëmmer méi belaaschtend kënne gi fir déi Betraffen.</w:t>
      </w:r>
    </w:p>
    <w:p w14:paraId="4731854A" w14:textId="77777777" w:rsidR="007944C8" w:rsidRPr="007944C8" w:rsidRDefault="007944C8" w:rsidP="007944C8"/>
    <w:p w14:paraId="70CD4009" w14:textId="51D34997" w:rsidR="007944C8" w:rsidRDefault="007944C8" w:rsidP="007944C8">
      <w:r w:rsidRPr="007944C8">
        <w:t xml:space="preserve">Den </w:t>
      </w:r>
      <w:hyperlink r:id="rId5" w:tgtFrame="_blank" w:history="1">
        <w:r w:rsidRPr="007944C8">
          <w:rPr>
            <w:rStyle w:val="Hyperlink"/>
            <w:b/>
            <w:bCs/>
          </w:rPr>
          <w:t xml:space="preserve">OEJQS </w:t>
        </w:r>
      </w:hyperlink>
      <w:r w:rsidRPr="007944C8">
        <w:t xml:space="preserve">(Observatoire national de </w:t>
      </w:r>
      <w:proofErr w:type="spellStart"/>
      <w:r w:rsidRPr="007944C8">
        <w:t>l’enfance</w:t>
      </w:r>
      <w:proofErr w:type="spellEnd"/>
      <w:r w:rsidRPr="007944C8">
        <w:t xml:space="preserve">, de la </w:t>
      </w:r>
      <w:proofErr w:type="spellStart"/>
      <w:r w:rsidRPr="007944C8">
        <w:t>jeunesse</w:t>
      </w:r>
      <w:proofErr w:type="spellEnd"/>
      <w:r w:rsidRPr="007944C8">
        <w:t xml:space="preserve"> et de la </w:t>
      </w:r>
      <w:proofErr w:type="spellStart"/>
      <w:r w:rsidRPr="007944C8">
        <w:t>qualité</w:t>
      </w:r>
      <w:proofErr w:type="spellEnd"/>
      <w:r w:rsidRPr="007944C8">
        <w:t xml:space="preserve"> </w:t>
      </w:r>
      <w:proofErr w:type="spellStart"/>
      <w:r w:rsidRPr="007944C8">
        <w:t>scolaire</w:t>
      </w:r>
      <w:proofErr w:type="spellEnd"/>
      <w:r w:rsidRPr="007944C8">
        <w:t xml:space="preserve">) weist, datt Betraffener besonnesch dacks den </w:t>
      </w:r>
      <w:r w:rsidRPr="007944C8">
        <w:rPr>
          <w:b/>
          <w:bCs/>
        </w:rPr>
        <w:t>Ausschloss aus Chat-Gruppen</w:t>
      </w:r>
      <w:r w:rsidRPr="007944C8">
        <w:t xml:space="preserve"> als Belaaschtung fir si nennen. </w:t>
      </w:r>
      <w:r w:rsidRPr="007944C8">
        <w:rPr>
          <w:b/>
          <w:bCs/>
        </w:rPr>
        <w:t xml:space="preserve">Gerüchter </w:t>
      </w:r>
      <w:r w:rsidRPr="007944C8">
        <w:t>déi verbreet ginn,</w:t>
      </w:r>
      <w:r w:rsidRPr="007944C8">
        <w:rPr>
          <w:b/>
          <w:bCs/>
        </w:rPr>
        <w:t xml:space="preserve"> Messagen, déi verletzen an och konkret Erpressunge</w:t>
      </w:r>
      <w:r w:rsidRPr="007944C8">
        <w:t xml:space="preserve"> ginn als weider Forme vu </w:t>
      </w:r>
      <w:proofErr w:type="spellStart"/>
      <w:r w:rsidRPr="007944C8">
        <w:t>Cybermobbing</w:t>
      </w:r>
      <w:proofErr w:type="spellEnd"/>
      <w:r w:rsidRPr="007944C8">
        <w:t xml:space="preserve"> vun de Betraffene genannt. </w:t>
      </w:r>
    </w:p>
    <w:p w14:paraId="3A3CE260" w14:textId="77777777" w:rsidR="007944C8" w:rsidRDefault="007944C8" w:rsidP="007944C8">
      <w:pPr>
        <w:rPr>
          <w:b/>
          <w:bCs/>
        </w:rPr>
      </w:pPr>
    </w:p>
    <w:p w14:paraId="107C3F9F" w14:textId="402DDB25" w:rsidR="007944C8" w:rsidRDefault="007944C8" w:rsidP="007944C8">
      <w:pPr>
        <w:rPr>
          <w:b/>
          <w:bCs/>
        </w:rPr>
      </w:pPr>
      <w:r w:rsidRPr="007944C8">
        <w:rPr>
          <w:b/>
          <w:bCs/>
        </w:rPr>
        <w:t>Typesch Situatioune sinn zum Beispill:</w:t>
      </w:r>
    </w:p>
    <w:p w14:paraId="7FC5035D" w14:textId="77777777" w:rsidR="007944C8" w:rsidRPr="007944C8" w:rsidRDefault="007944C8" w:rsidP="007944C8">
      <w:pPr>
        <w:numPr>
          <w:ilvl w:val="0"/>
          <w:numId w:val="2"/>
        </w:numPr>
      </w:pPr>
      <w:r w:rsidRPr="007944C8">
        <w:rPr>
          <w:b/>
          <w:bCs/>
        </w:rPr>
        <w:t xml:space="preserve">Lächerlech maachen: </w:t>
      </w:r>
      <w:r w:rsidRPr="007944C8">
        <w:t xml:space="preserve">Eng Persoun gëtt ëmmer nees virun der ganzer Grupp ausgelaacht oder bloussgestallt. </w:t>
      </w:r>
    </w:p>
    <w:p w14:paraId="441F04AA" w14:textId="77777777" w:rsidR="007944C8" w:rsidRPr="007944C8" w:rsidRDefault="007944C8" w:rsidP="007944C8">
      <w:pPr>
        <w:numPr>
          <w:ilvl w:val="0"/>
          <w:numId w:val="2"/>
        </w:numPr>
      </w:pPr>
      <w:r w:rsidRPr="007944C8">
        <w:rPr>
          <w:b/>
          <w:bCs/>
        </w:rPr>
        <w:t>Privat Inhalter weiderginn:</w:t>
      </w:r>
      <w:r w:rsidRPr="007944C8">
        <w:t xml:space="preserve"> Privat Messagen, Fotoen oder Screenshots ginn ouni Accord weidergeschéckt. </w:t>
      </w:r>
    </w:p>
    <w:p w14:paraId="7502CD97" w14:textId="77777777" w:rsidR="007944C8" w:rsidRPr="007944C8" w:rsidRDefault="007944C8" w:rsidP="007944C8">
      <w:pPr>
        <w:numPr>
          <w:ilvl w:val="0"/>
          <w:numId w:val="2"/>
        </w:numPr>
      </w:pPr>
      <w:r w:rsidRPr="007944C8">
        <w:rPr>
          <w:rFonts w:ascii="Arial" w:hAnsi="Arial" w:cs="Arial"/>
        </w:rPr>
        <w:t>​</w:t>
      </w:r>
      <w:r w:rsidRPr="007944C8">
        <w:rPr>
          <w:b/>
          <w:bCs/>
        </w:rPr>
        <w:t>Ausschloss aus der Grupp:</w:t>
      </w:r>
      <w:r w:rsidRPr="007944C8">
        <w:t xml:space="preserve"> Schüler ginn aus der Grupp erausgehäit oder bewosst net derbäigesat.</w:t>
      </w:r>
    </w:p>
    <w:p w14:paraId="0795FFE9" w14:textId="77777777" w:rsidR="007944C8" w:rsidRPr="007944C8" w:rsidRDefault="007944C8" w:rsidP="007944C8">
      <w:pPr>
        <w:numPr>
          <w:ilvl w:val="0"/>
          <w:numId w:val="2"/>
        </w:numPr>
      </w:pPr>
      <w:r w:rsidRPr="007944C8">
        <w:rPr>
          <w:b/>
          <w:bCs/>
        </w:rPr>
        <w:t xml:space="preserve">Gerüchter an </w:t>
      </w:r>
      <w:proofErr w:type="spellStart"/>
      <w:r w:rsidRPr="007944C8">
        <w:rPr>
          <w:b/>
          <w:bCs/>
        </w:rPr>
        <w:t>Hallefwourechten</w:t>
      </w:r>
      <w:proofErr w:type="spellEnd"/>
      <w:r w:rsidRPr="007944C8">
        <w:rPr>
          <w:b/>
          <w:bCs/>
        </w:rPr>
        <w:t>:</w:t>
      </w:r>
      <w:r w:rsidRPr="007944C8">
        <w:t xml:space="preserve"> Iwwert eng Persoun gi Gerüchter, Behaaptungen oder </w:t>
      </w:r>
      <w:proofErr w:type="spellStart"/>
      <w:r w:rsidRPr="007944C8">
        <w:t>Hallefwourechten</w:t>
      </w:r>
      <w:proofErr w:type="spellEnd"/>
      <w:r w:rsidRPr="007944C8">
        <w:t xml:space="preserve"> am Grupp verbreet.</w:t>
      </w:r>
    </w:p>
    <w:p w14:paraId="5DCF399B" w14:textId="20875068" w:rsidR="007944C8" w:rsidRDefault="007944C8" w:rsidP="007944C8">
      <w:r w:rsidRPr="007944C8">
        <w:rPr>
          <w:rFonts w:ascii="Arial" w:hAnsi="Arial" w:cs="Arial"/>
        </w:rPr>
        <w:t>​</w:t>
      </w:r>
      <w:r w:rsidRPr="007944C8">
        <w:rPr>
          <w:b/>
          <w:bCs/>
        </w:rPr>
        <w:t>Drock an Erpressung:</w:t>
      </w:r>
      <w:r w:rsidRPr="007944C8">
        <w:t xml:space="preserve"> Eng Persoun gëtt ënner Drock gesat, eppes ze maachen. Jee nodeem kënnt nach Erpressung dobäi, z. B. mat der Drohung, privat Inhalter weiderzeleeden.</w:t>
      </w:r>
    </w:p>
    <w:p w14:paraId="795E9173" w14:textId="07D20F90" w:rsidR="007944C8" w:rsidRDefault="007944C8" w:rsidP="007944C8">
      <w:pPr>
        <w:pStyle w:val="Heading1"/>
      </w:pPr>
      <w:r w:rsidRPr="007944C8">
        <w:lastRenderedPageBreak/>
        <w:t>Firwat gi Jonker online gemobbt?</w:t>
      </w:r>
    </w:p>
    <w:p w14:paraId="4604A589" w14:textId="7000AD3A" w:rsidR="007944C8" w:rsidRDefault="007944C8" w:rsidP="007944C8">
      <w:proofErr w:type="spellStart"/>
      <w:r w:rsidRPr="007944C8">
        <w:t>Cybermobbing</w:t>
      </w:r>
      <w:proofErr w:type="spellEnd"/>
      <w:r w:rsidRPr="007944C8">
        <w:t xml:space="preserve"> ass </w:t>
      </w:r>
      <w:r w:rsidRPr="007944C8">
        <w:rPr>
          <w:b/>
          <w:bCs/>
        </w:rPr>
        <w:t xml:space="preserve">net nëmmen </w:t>
      </w:r>
      <w:r w:rsidRPr="007944C8">
        <w:t xml:space="preserve">„e banale Sträit am Chat“. Et sinn oft e </w:t>
      </w:r>
      <w:r w:rsidRPr="007944C8">
        <w:rPr>
          <w:b/>
          <w:bCs/>
        </w:rPr>
        <w:t>puer Ausléiser</w:t>
      </w:r>
      <w:r w:rsidRPr="007944C8">
        <w:t xml:space="preserve">, déi ganz </w:t>
      </w:r>
      <w:r w:rsidRPr="007944C8">
        <w:rPr>
          <w:b/>
          <w:bCs/>
        </w:rPr>
        <w:t xml:space="preserve">divers </w:t>
      </w:r>
      <w:r w:rsidRPr="007944C8">
        <w:t>kënne sinn.</w:t>
      </w:r>
    </w:p>
    <w:p w14:paraId="37DA23A7" w14:textId="50E225B5" w:rsidR="007944C8" w:rsidRDefault="007944C8" w:rsidP="007944C8">
      <w:r w:rsidRPr="007944C8">
        <w:t>Laut OEJQS nennen déi betraffe Jonker ënnert anerem</w:t>
      </w:r>
      <w:r>
        <w:t>:</w:t>
      </w:r>
    </w:p>
    <w:p w14:paraId="2A873729" w14:textId="77777777" w:rsidR="007944C8" w:rsidRPr="007944C8" w:rsidRDefault="007944C8" w:rsidP="007944C8">
      <w:pPr>
        <w:numPr>
          <w:ilvl w:val="0"/>
          <w:numId w:val="3"/>
        </w:numPr>
      </w:pPr>
      <w:r w:rsidRPr="007944C8">
        <w:t>dat kierperlecht Ausgesinn;</w:t>
      </w:r>
    </w:p>
    <w:p w14:paraId="205BDF23" w14:textId="77777777" w:rsidR="007944C8" w:rsidRPr="007944C8" w:rsidRDefault="007944C8" w:rsidP="007944C8">
      <w:pPr>
        <w:numPr>
          <w:ilvl w:val="0"/>
          <w:numId w:val="3"/>
        </w:numPr>
      </w:pPr>
      <w:r w:rsidRPr="007944C8">
        <w:rPr>
          <w:rFonts w:ascii="Arial" w:hAnsi="Arial" w:cs="Arial"/>
        </w:rPr>
        <w:t>​</w:t>
      </w:r>
      <w:r w:rsidRPr="007944C8">
        <w:t>d’Geschlecht;</w:t>
      </w:r>
    </w:p>
    <w:p w14:paraId="1FA3E42D" w14:textId="77777777" w:rsidR="007944C8" w:rsidRDefault="007944C8" w:rsidP="007944C8">
      <w:pPr>
        <w:numPr>
          <w:ilvl w:val="0"/>
          <w:numId w:val="3"/>
        </w:numPr>
      </w:pPr>
      <w:r w:rsidRPr="007944C8">
        <w:t>den Alter;</w:t>
      </w:r>
    </w:p>
    <w:p w14:paraId="7A764FC4" w14:textId="3D592316" w:rsidR="007944C8" w:rsidRDefault="007944C8" w:rsidP="007944C8">
      <w:pPr>
        <w:numPr>
          <w:ilvl w:val="0"/>
          <w:numId w:val="3"/>
        </w:numPr>
      </w:pPr>
      <w:r w:rsidRPr="007944C8">
        <w:t xml:space="preserve">d’Nationalitéit oder déi </w:t>
      </w:r>
      <w:proofErr w:type="spellStart"/>
      <w:r w:rsidRPr="007944C8">
        <w:t>ethnesch</w:t>
      </w:r>
      <w:proofErr w:type="spellEnd"/>
      <w:r w:rsidRPr="007944C8">
        <w:t xml:space="preserve"> Zougehéieregkeet</w:t>
      </w:r>
    </w:p>
    <w:p w14:paraId="376EFD79" w14:textId="77777777" w:rsidR="007944C8" w:rsidRDefault="007944C8" w:rsidP="007944C8">
      <w:pPr>
        <w:numPr>
          <w:ilvl w:val="0"/>
          <w:numId w:val="3"/>
        </w:numPr>
      </w:pPr>
      <w:r>
        <w:t>d’sexuell Orientéierung;</w:t>
      </w:r>
    </w:p>
    <w:p w14:paraId="37FEDB6E" w14:textId="77777777" w:rsidR="007944C8" w:rsidRDefault="007944C8" w:rsidP="007944C8">
      <w:pPr>
        <w:numPr>
          <w:ilvl w:val="0"/>
          <w:numId w:val="3"/>
        </w:numPr>
      </w:pPr>
      <w:r>
        <w:t>d’Relioun;</w:t>
      </w:r>
    </w:p>
    <w:p w14:paraId="4734E7F2" w14:textId="77777777" w:rsidR="007944C8" w:rsidRDefault="007944C8" w:rsidP="007944C8">
      <w:pPr>
        <w:numPr>
          <w:ilvl w:val="0"/>
          <w:numId w:val="3"/>
        </w:numPr>
      </w:pPr>
      <w:r>
        <w:t>d’politesch Meenung;</w:t>
      </w:r>
    </w:p>
    <w:p w14:paraId="4A65BA66" w14:textId="1F10790A" w:rsidR="007944C8" w:rsidRDefault="007944C8" w:rsidP="007944C8">
      <w:pPr>
        <w:numPr>
          <w:ilvl w:val="0"/>
          <w:numId w:val="3"/>
        </w:numPr>
      </w:pPr>
      <w:r>
        <w:t>eng Behënnerung</w:t>
      </w:r>
      <w:r>
        <w:t>.</w:t>
      </w:r>
    </w:p>
    <w:p w14:paraId="10AC5B24" w14:textId="77777777" w:rsidR="007944C8" w:rsidRDefault="007944C8" w:rsidP="007944C8">
      <w:pPr>
        <w:ind w:left="720"/>
      </w:pPr>
    </w:p>
    <w:p w14:paraId="63737947" w14:textId="0F9220D0" w:rsidR="007944C8" w:rsidRDefault="007944C8" w:rsidP="007944C8">
      <w:pPr>
        <w:pStyle w:val="Heading1"/>
      </w:pPr>
      <w:proofErr w:type="spellStart"/>
      <w:r w:rsidRPr="007944C8">
        <w:t>Gruppendynamik</w:t>
      </w:r>
      <w:proofErr w:type="spellEnd"/>
      <w:r w:rsidRPr="007944C8">
        <w:t xml:space="preserve"> &amp; d'Roll vum </w:t>
      </w:r>
      <w:proofErr w:type="spellStart"/>
      <w:r w:rsidRPr="007944C8">
        <w:t>Bystander</w:t>
      </w:r>
      <w:proofErr w:type="spellEnd"/>
    </w:p>
    <w:p w14:paraId="5E42374A" w14:textId="0FBFD96A" w:rsidR="007944C8" w:rsidRDefault="007944C8" w:rsidP="007944C8">
      <w:pPr>
        <w:rPr>
          <w:b/>
          <w:bCs/>
        </w:rPr>
      </w:pPr>
      <w:r w:rsidRPr="007944C8">
        <w:rPr>
          <w:b/>
          <w:bCs/>
        </w:rPr>
        <w:t>Wisou een d'</w:t>
      </w:r>
      <w:proofErr w:type="spellStart"/>
      <w:r w:rsidRPr="007944C8">
        <w:rPr>
          <w:b/>
          <w:bCs/>
        </w:rPr>
        <w:t>Gruppendynamik</w:t>
      </w:r>
      <w:proofErr w:type="spellEnd"/>
      <w:r w:rsidRPr="007944C8">
        <w:rPr>
          <w:b/>
          <w:bCs/>
        </w:rPr>
        <w:t xml:space="preserve"> mat der Klass kloer thematiséiere sollt</w:t>
      </w:r>
    </w:p>
    <w:p w14:paraId="78D85F57" w14:textId="77777777" w:rsidR="007944C8" w:rsidRPr="007944C8" w:rsidRDefault="007944C8" w:rsidP="007944C8">
      <w:pPr>
        <w:numPr>
          <w:ilvl w:val="0"/>
          <w:numId w:val="4"/>
        </w:numPr>
      </w:pPr>
      <w:r w:rsidRPr="007944C8">
        <w:rPr>
          <w:b/>
          <w:bCs/>
        </w:rPr>
        <w:t>Näischt soen oder net reagéiere</w:t>
      </w:r>
      <w:r w:rsidRPr="007944C8">
        <w:t xml:space="preserve"> ka fir déi betraffe Persoun esou ewéi eng Zoustëmmung wierken.</w:t>
      </w:r>
    </w:p>
    <w:p w14:paraId="1FCE9367" w14:textId="77777777" w:rsidR="007944C8" w:rsidRPr="007944C8" w:rsidRDefault="007944C8" w:rsidP="007944C8">
      <w:pPr>
        <w:numPr>
          <w:ilvl w:val="0"/>
          <w:numId w:val="4"/>
        </w:numPr>
      </w:pPr>
      <w:r w:rsidRPr="007944C8">
        <w:t xml:space="preserve">E Like oder en Emoji kann eng </w:t>
      </w:r>
      <w:proofErr w:type="spellStart"/>
      <w:r w:rsidRPr="007944C8">
        <w:rPr>
          <w:b/>
          <w:bCs/>
        </w:rPr>
        <w:t>verletzend</w:t>
      </w:r>
      <w:proofErr w:type="spellEnd"/>
      <w:r w:rsidRPr="007944C8">
        <w:rPr>
          <w:b/>
          <w:bCs/>
        </w:rPr>
        <w:t xml:space="preserve"> Dynamik verstäerken</w:t>
      </w:r>
      <w:r w:rsidRPr="007944C8">
        <w:t>.</w:t>
      </w:r>
    </w:p>
    <w:p w14:paraId="1F90C23F" w14:textId="77777777" w:rsidR="007944C8" w:rsidRDefault="007944C8" w:rsidP="007944C8">
      <w:pPr>
        <w:numPr>
          <w:ilvl w:val="0"/>
          <w:numId w:val="4"/>
        </w:numPr>
      </w:pPr>
      <w:r w:rsidRPr="007944C8">
        <w:t xml:space="preserve">E Saz wéi „Dat geet ze wäit“ kann eng </w:t>
      </w:r>
      <w:r w:rsidRPr="007944C8">
        <w:rPr>
          <w:b/>
          <w:bCs/>
        </w:rPr>
        <w:t>Situatioun ënnerbriechen</w:t>
      </w:r>
      <w:r w:rsidRPr="007944C8">
        <w:t>.</w:t>
      </w:r>
    </w:p>
    <w:p w14:paraId="74D45767" w14:textId="1B4ACC6A" w:rsidR="007944C8" w:rsidRDefault="007944C8" w:rsidP="007944C8">
      <w:pPr>
        <w:numPr>
          <w:ilvl w:val="0"/>
          <w:numId w:val="4"/>
        </w:numPr>
      </w:pPr>
      <w:r w:rsidRPr="007944C8">
        <w:rPr>
          <w:b/>
          <w:bCs/>
        </w:rPr>
        <w:t>Hëllef sichen</w:t>
      </w:r>
      <w:r w:rsidRPr="007944C8">
        <w:t xml:space="preserve"> ass net </w:t>
      </w:r>
      <w:proofErr w:type="spellStart"/>
      <w:r w:rsidRPr="007944C8">
        <w:t>klaapen</w:t>
      </w:r>
      <w:proofErr w:type="spellEnd"/>
      <w:r w:rsidRPr="007944C8">
        <w:t>, mee bedeit Verantwortung ze iwwerhuelen</w:t>
      </w:r>
      <w:r>
        <w:t>.</w:t>
      </w:r>
    </w:p>
    <w:p w14:paraId="3D148903" w14:textId="77777777" w:rsidR="007944C8" w:rsidRDefault="007944C8" w:rsidP="007944C8"/>
    <w:p w14:paraId="596E31CD" w14:textId="77777777" w:rsidR="007944C8" w:rsidRPr="007944C8" w:rsidRDefault="007944C8" w:rsidP="007944C8">
      <w:r w:rsidRPr="007944C8">
        <w:t xml:space="preserve">Dofir spillen an engem </w:t>
      </w:r>
      <w:proofErr w:type="spellStart"/>
      <w:r w:rsidRPr="007944C8">
        <w:t>Klassenchat</w:t>
      </w:r>
      <w:proofErr w:type="spellEnd"/>
      <w:r w:rsidRPr="007944C8">
        <w:t xml:space="preserve"> net nëmmen Täter an Affer eng Roll, ma och déi, déi “just </w:t>
      </w:r>
      <w:proofErr w:type="spellStart"/>
      <w:r w:rsidRPr="007944C8">
        <w:rPr>
          <w:b/>
          <w:bCs/>
        </w:rPr>
        <w:t>matliesen</w:t>
      </w:r>
      <w:proofErr w:type="spellEnd"/>
      <w:r w:rsidRPr="007944C8">
        <w:t xml:space="preserve">", "just (mat engem Like, Emoji) </w:t>
      </w:r>
      <w:r w:rsidRPr="007944C8">
        <w:rPr>
          <w:b/>
          <w:bCs/>
        </w:rPr>
        <w:t>reagéieren"</w:t>
      </w:r>
      <w:r w:rsidRPr="007944C8">
        <w:t xml:space="preserve"> oder </w:t>
      </w:r>
      <w:r w:rsidRPr="007944C8">
        <w:rPr>
          <w:b/>
          <w:bCs/>
        </w:rPr>
        <w:t>näischt soen</w:t>
      </w:r>
      <w:r w:rsidRPr="007944C8">
        <w:t>.</w:t>
      </w:r>
    </w:p>
    <w:p w14:paraId="737978EF" w14:textId="77777777" w:rsidR="007944C8" w:rsidRPr="007944C8" w:rsidRDefault="007944C8" w:rsidP="007944C8"/>
    <w:p w14:paraId="34A9B759" w14:textId="16216582" w:rsidR="007944C8" w:rsidRDefault="007944C8" w:rsidP="007944C8">
      <w:r w:rsidRPr="007944C8">
        <w:t xml:space="preserve">Grad </w:t>
      </w:r>
      <w:r w:rsidRPr="007944C8">
        <w:rPr>
          <w:b/>
          <w:bCs/>
        </w:rPr>
        <w:t>si</w:t>
      </w:r>
      <w:r w:rsidRPr="007944C8">
        <w:t xml:space="preserve"> </w:t>
      </w:r>
      <w:r w:rsidRPr="007944C8">
        <w:rPr>
          <w:b/>
          <w:bCs/>
        </w:rPr>
        <w:t>kënnen e wichtegen Ënnerscheed maachen</w:t>
      </w:r>
      <w:r w:rsidRPr="007944C8">
        <w:t xml:space="preserve"> an dozou bäidroen, datt eng </w:t>
      </w:r>
      <w:proofErr w:type="spellStart"/>
      <w:r w:rsidRPr="007944C8">
        <w:t>verletzend</w:t>
      </w:r>
      <w:proofErr w:type="spellEnd"/>
      <w:r w:rsidRPr="007944C8">
        <w:t xml:space="preserve"> Dynamik am beschte Fall gestoppt gëtt.</w:t>
      </w:r>
    </w:p>
    <w:p w14:paraId="1F96F58A" w14:textId="77777777" w:rsidR="007944C8" w:rsidRDefault="007944C8" w:rsidP="007944C8">
      <w:pPr>
        <w:rPr>
          <w:b/>
          <w:bCs/>
        </w:rPr>
      </w:pPr>
    </w:p>
    <w:p w14:paraId="228B1A02" w14:textId="654EEAEA" w:rsidR="007944C8" w:rsidRDefault="007944C8" w:rsidP="007944C8">
      <w:pPr>
        <w:pStyle w:val="Heading1"/>
      </w:pPr>
      <w:r w:rsidRPr="007944C8">
        <w:t>Wat kann een als Enseignant maachen?</w:t>
      </w:r>
    </w:p>
    <w:p w14:paraId="0EEE6CC2" w14:textId="0A2B0515" w:rsidR="007944C8" w:rsidRDefault="007944C8" w:rsidP="007944C8">
      <w:r w:rsidRPr="007944C8">
        <w:t xml:space="preserve">D'Schoul kann e wichtege Kader schafen, fir </w:t>
      </w:r>
      <w:r w:rsidRPr="007944C8">
        <w:rPr>
          <w:b/>
          <w:bCs/>
        </w:rPr>
        <w:t>Respekt, Verantwortung a kloer Reegelen am digitalen Ëmgang</w:t>
      </w:r>
      <w:r w:rsidRPr="007944C8">
        <w:t xml:space="preserve"> ze stäerken. Grad am Ufank vum Schouljoer ass et dowéinst sënnvoll, zesummen ze klären: Wéi gi mir mateneen ëm, och am Chat?</w:t>
      </w:r>
    </w:p>
    <w:p w14:paraId="1BBDAAE8" w14:textId="77777777" w:rsidR="007944C8" w:rsidRDefault="007944C8" w:rsidP="007944C8"/>
    <w:p w14:paraId="2FA0698F" w14:textId="7CB61A40" w:rsidR="007944C8" w:rsidRDefault="007944C8" w:rsidP="007944C8">
      <w:r>
        <w:t>Méiglech Usazpunkten:</w:t>
      </w:r>
    </w:p>
    <w:p w14:paraId="08DDE1CD" w14:textId="77777777" w:rsidR="007944C8" w:rsidRPr="007944C8" w:rsidRDefault="007944C8" w:rsidP="007944C8">
      <w:pPr>
        <w:numPr>
          <w:ilvl w:val="0"/>
          <w:numId w:val="5"/>
        </w:numPr>
      </w:pPr>
      <w:r w:rsidRPr="007944C8">
        <w:rPr>
          <w:b/>
          <w:bCs/>
        </w:rPr>
        <w:t xml:space="preserve">De </w:t>
      </w:r>
      <w:proofErr w:type="spellStart"/>
      <w:r w:rsidRPr="007944C8">
        <w:rPr>
          <w:b/>
          <w:bCs/>
        </w:rPr>
        <w:t>Klassenchat</w:t>
      </w:r>
      <w:proofErr w:type="spellEnd"/>
      <w:r w:rsidRPr="007944C8">
        <w:rPr>
          <w:b/>
          <w:bCs/>
        </w:rPr>
        <w:t xml:space="preserve"> thematiséieren → </w:t>
      </w:r>
      <w:r w:rsidRPr="007944C8">
        <w:t xml:space="preserve">Woufir ass de Grupp do, a woufir net? </w:t>
      </w:r>
    </w:p>
    <w:p w14:paraId="432C1BC3" w14:textId="77777777" w:rsidR="007944C8" w:rsidRPr="007944C8" w:rsidRDefault="007944C8" w:rsidP="007944C8">
      <w:pPr>
        <w:numPr>
          <w:ilvl w:val="0"/>
          <w:numId w:val="5"/>
        </w:numPr>
      </w:pPr>
      <w:r w:rsidRPr="007944C8">
        <w:rPr>
          <w:b/>
          <w:bCs/>
        </w:rPr>
        <w:t xml:space="preserve">Grenzen definéieren → </w:t>
      </w:r>
      <w:r w:rsidRPr="007944C8">
        <w:t>Wéini ass e Witz net méi witzeg?</w:t>
      </w:r>
    </w:p>
    <w:p w14:paraId="0E31DAB7" w14:textId="77777777" w:rsidR="007944C8" w:rsidRPr="007944C8" w:rsidRDefault="007944C8" w:rsidP="007944C8">
      <w:pPr>
        <w:numPr>
          <w:ilvl w:val="0"/>
          <w:numId w:val="5"/>
        </w:numPr>
      </w:pPr>
      <w:r w:rsidRPr="007944C8">
        <w:rPr>
          <w:rFonts w:ascii="Arial" w:hAnsi="Arial" w:cs="Arial"/>
        </w:rPr>
        <w:t>​</w:t>
      </w:r>
      <w:proofErr w:type="spellStart"/>
      <w:r w:rsidRPr="007944C8">
        <w:rPr>
          <w:b/>
          <w:bCs/>
        </w:rPr>
        <w:t>Bystander</w:t>
      </w:r>
      <w:proofErr w:type="spellEnd"/>
      <w:r w:rsidRPr="007944C8">
        <w:rPr>
          <w:b/>
          <w:bCs/>
        </w:rPr>
        <w:t xml:space="preserve"> stäerken → </w:t>
      </w:r>
      <w:r w:rsidRPr="007944C8">
        <w:t>Wat kann ee maachen, wann een eppes matkritt?</w:t>
      </w:r>
    </w:p>
    <w:p w14:paraId="29A04DE9" w14:textId="77777777" w:rsidR="007944C8" w:rsidRPr="007944C8" w:rsidRDefault="007944C8" w:rsidP="007944C8">
      <w:pPr>
        <w:numPr>
          <w:ilvl w:val="0"/>
          <w:numId w:val="5"/>
        </w:numPr>
      </w:pPr>
      <w:r w:rsidRPr="007944C8">
        <w:rPr>
          <w:rFonts w:ascii="Arial" w:hAnsi="Arial" w:cs="Arial"/>
        </w:rPr>
        <w:t>​</w:t>
      </w:r>
      <w:r w:rsidRPr="007944C8">
        <w:rPr>
          <w:b/>
          <w:bCs/>
        </w:rPr>
        <w:t>Reegelen zesumme festhalen → </w:t>
      </w:r>
      <w:r w:rsidRPr="007944C8">
        <w:t xml:space="preserve">z. B. unhand vun engem </w:t>
      </w:r>
      <w:proofErr w:type="spellStart"/>
      <w:r w:rsidRPr="007944C8">
        <w:t>Verhaalenskodex</w:t>
      </w:r>
      <w:proofErr w:type="spellEnd"/>
    </w:p>
    <w:p w14:paraId="05D9BCAA" w14:textId="77777777" w:rsidR="007944C8" w:rsidRPr="007944C8" w:rsidRDefault="007944C8" w:rsidP="007944C8">
      <w:pPr>
        <w:numPr>
          <w:ilvl w:val="0"/>
          <w:numId w:val="5"/>
        </w:numPr>
      </w:pPr>
      <w:r w:rsidRPr="007944C8">
        <w:rPr>
          <w:rFonts w:ascii="Arial" w:hAnsi="Arial" w:cs="Arial"/>
        </w:rPr>
        <w:t>​</w:t>
      </w:r>
      <w:r w:rsidRPr="007944C8">
        <w:rPr>
          <w:b/>
          <w:bCs/>
        </w:rPr>
        <w:t>Betraffener eescht huelen an d'Situatioun net erof spillen.</w:t>
      </w:r>
    </w:p>
    <w:p w14:paraId="3E457599" w14:textId="77777777" w:rsidR="007944C8" w:rsidRDefault="007944C8" w:rsidP="007944C8">
      <w:pPr>
        <w:numPr>
          <w:ilvl w:val="0"/>
          <w:numId w:val="5"/>
        </w:numPr>
      </w:pPr>
      <w:r w:rsidRPr="007944C8">
        <w:rPr>
          <w:rFonts w:ascii="Arial" w:hAnsi="Arial" w:cs="Arial"/>
        </w:rPr>
        <w:t>​</w:t>
      </w:r>
      <w:r w:rsidRPr="007944C8">
        <w:rPr>
          <w:b/>
          <w:bCs/>
        </w:rPr>
        <w:t xml:space="preserve">Net  aleng handelen → </w:t>
      </w:r>
      <w:r w:rsidRPr="007944C8">
        <w:t xml:space="preserve">Bei konkrete Fäll d’Direktioun, de </w:t>
      </w:r>
      <w:proofErr w:type="spellStart"/>
      <w:r w:rsidRPr="007944C8">
        <w:t>SePAS</w:t>
      </w:r>
      <w:proofErr w:type="spellEnd"/>
      <w:r w:rsidRPr="007944C8">
        <w:t xml:space="preserve"> oder aner zoustänneg Persounen an der Schoul abannen.</w:t>
      </w:r>
    </w:p>
    <w:p w14:paraId="0C7C94D3" w14:textId="28757CE7" w:rsidR="007944C8" w:rsidRDefault="007944C8" w:rsidP="007944C8">
      <w:pPr>
        <w:numPr>
          <w:ilvl w:val="0"/>
          <w:numId w:val="5"/>
        </w:numPr>
      </w:pPr>
      <w:r w:rsidRPr="007944C8">
        <w:rPr>
          <w:b/>
          <w:bCs/>
        </w:rPr>
        <w:t xml:space="preserve">Preventiv usetzen → </w:t>
      </w:r>
      <w:r w:rsidRPr="007944C8">
        <w:t>D’Thema net eréischt uschwätzen, wann d'Situatioun schonn eskaléiert</w:t>
      </w:r>
      <w:r>
        <w:t xml:space="preserve"> ass.</w:t>
      </w:r>
    </w:p>
    <w:p w14:paraId="1398ED58" w14:textId="69CFDF35" w:rsidR="007944C8" w:rsidRDefault="007944C8" w:rsidP="007944C8">
      <w:pPr>
        <w:pStyle w:val="Heading1"/>
      </w:pPr>
      <w:r w:rsidRPr="007944C8">
        <w:lastRenderedPageBreak/>
        <w:t xml:space="preserve">Ressourcë fir de </w:t>
      </w:r>
      <w:proofErr w:type="spellStart"/>
      <w:r w:rsidRPr="007944C8">
        <w:t>Schouldalldag</w:t>
      </w:r>
      <w:proofErr w:type="spellEnd"/>
    </w:p>
    <w:p w14:paraId="153790F1" w14:textId="43930A11" w:rsidR="007944C8" w:rsidRDefault="007944C8" w:rsidP="007944C8">
      <w:pPr>
        <w:pStyle w:val="ListParagraph"/>
        <w:numPr>
          <w:ilvl w:val="0"/>
          <w:numId w:val="6"/>
        </w:numPr>
      </w:pPr>
      <w:r w:rsidRPr="007944C8">
        <w:rPr>
          <w:b/>
          <w:bCs/>
        </w:rPr>
        <w:t>ALLGEMENGE GUIDE</w:t>
      </w:r>
      <w:r>
        <w:t xml:space="preserve">: </w:t>
      </w:r>
      <w:proofErr w:type="spellStart"/>
      <w:r>
        <w:t>Bist</w:t>
      </w:r>
      <w:proofErr w:type="spellEnd"/>
      <w:r>
        <w:t xml:space="preserve"> du Opfer </w:t>
      </w:r>
      <w:proofErr w:type="spellStart"/>
      <w:r>
        <w:t>von</w:t>
      </w:r>
      <w:proofErr w:type="spellEnd"/>
      <w:r>
        <w:t xml:space="preserve"> </w:t>
      </w:r>
      <w:proofErr w:type="spellStart"/>
      <w:r>
        <w:t>Cyber</w:t>
      </w:r>
      <w:proofErr w:type="spellEnd"/>
      <w:r>
        <w:t>-Mobbing?</w:t>
      </w:r>
    </w:p>
    <w:p w14:paraId="340FE181" w14:textId="736C642B" w:rsidR="007944C8" w:rsidRPr="007944C8" w:rsidRDefault="007944C8" w:rsidP="007944C8">
      <w:pPr>
        <w:pStyle w:val="ListParagraph"/>
        <w:rPr>
          <w:rFonts w:asciiTheme="minorHAnsi" w:hAnsiTheme="minorHAnsi"/>
        </w:rPr>
      </w:pPr>
      <w:r w:rsidRPr="007944C8">
        <w:t>Dëse Guide weist</w:t>
      </w:r>
      <w:r w:rsidRPr="007944C8">
        <w:rPr>
          <w:rFonts w:asciiTheme="minorHAnsi" w:hAnsiTheme="minorHAnsi"/>
        </w:rPr>
        <w:t xml:space="preserve">, wat een als Jonke maache kann, wann ee vu </w:t>
      </w:r>
      <w:proofErr w:type="spellStart"/>
      <w:r w:rsidRPr="007944C8">
        <w:rPr>
          <w:rFonts w:asciiTheme="minorHAnsi" w:hAnsiTheme="minorHAnsi"/>
        </w:rPr>
        <w:t>Cybermobbing</w:t>
      </w:r>
      <w:proofErr w:type="spellEnd"/>
      <w:r w:rsidRPr="007944C8">
        <w:rPr>
          <w:rFonts w:asciiTheme="minorHAnsi" w:hAnsiTheme="minorHAnsi"/>
        </w:rPr>
        <w:t xml:space="preserve"> betraff ass</w:t>
      </w:r>
      <w:r w:rsidRPr="007944C8">
        <w:rPr>
          <w:rFonts w:asciiTheme="minorHAnsi" w:hAnsiTheme="minorHAnsi"/>
        </w:rPr>
        <w:t>.</w:t>
      </w:r>
    </w:p>
    <w:p w14:paraId="3A1047F3" w14:textId="7382D9C2" w:rsidR="007944C8" w:rsidRPr="007944C8" w:rsidRDefault="007944C8" w:rsidP="007944C8">
      <w:pPr>
        <w:pStyle w:val="ListParagraph"/>
        <w:rPr>
          <w:rFonts w:asciiTheme="minorHAnsi" w:hAnsiTheme="minorHAnsi"/>
        </w:rPr>
      </w:pPr>
      <w:hyperlink r:id="rId6" w:history="1">
        <w:r w:rsidRPr="007944C8">
          <w:rPr>
            <w:rStyle w:val="Hyperlink"/>
            <w:rFonts w:asciiTheme="minorHAnsi" w:hAnsiTheme="minorHAnsi"/>
          </w:rPr>
          <w:t>Entdecken</w:t>
        </w:r>
      </w:hyperlink>
      <w:r w:rsidRPr="007944C8">
        <w:rPr>
          <w:rFonts w:asciiTheme="minorHAnsi" w:hAnsiTheme="minorHAnsi"/>
        </w:rPr>
        <w:t xml:space="preserve"> </w:t>
      </w:r>
      <w:hyperlink r:id="rId7" w:tgtFrame="_blank" w:history="1">
        <w:r w:rsidRPr="007944C8">
          <w:rPr>
            <w:rStyle w:val="Hyperlink"/>
            <w:rFonts w:asciiTheme="minorHAnsi" w:hAnsiTheme="minorHAnsi" w:cs="Open Sans"/>
          </w:rPr>
          <w:t>Oder gedréckte Guide hei bestellen.</w:t>
        </w:r>
      </w:hyperlink>
    </w:p>
    <w:p w14:paraId="2BE07496" w14:textId="77777777" w:rsidR="007944C8" w:rsidRDefault="007944C8" w:rsidP="007944C8">
      <w:pPr>
        <w:pStyle w:val="ListParagraph"/>
      </w:pPr>
    </w:p>
    <w:p w14:paraId="4BD05CB9" w14:textId="1A9C0CCF" w:rsidR="007944C8" w:rsidRDefault="007944C8" w:rsidP="007944C8">
      <w:pPr>
        <w:pStyle w:val="ListParagraph"/>
        <w:numPr>
          <w:ilvl w:val="0"/>
          <w:numId w:val="6"/>
        </w:numPr>
        <w:rPr>
          <w:b/>
          <w:bCs/>
        </w:rPr>
      </w:pPr>
      <w:r w:rsidRPr="007944C8">
        <w:rPr>
          <w:b/>
          <w:bCs/>
        </w:rPr>
        <w:t>GUIDE FIR LÉIERPERSONAL</w:t>
      </w:r>
      <w:r w:rsidRPr="007944C8">
        <w:t xml:space="preserve">: </w:t>
      </w:r>
      <w:proofErr w:type="spellStart"/>
      <w:r>
        <w:t>Im</w:t>
      </w:r>
      <w:proofErr w:type="spellEnd"/>
      <w:r>
        <w:t xml:space="preserve"> digitalen </w:t>
      </w:r>
      <w:proofErr w:type="spellStart"/>
      <w:r>
        <w:t>Zeitalter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Vorbild</w:t>
      </w:r>
      <w:proofErr w:type="spellEnd"/>
      <w:r>
        <w:t xml:space="preserve"> </w:t>
      </w:r>
      <w:proofErr w:type="spellStart"/>
      <w:r>
        <w:t>sein</w:t>
      </w:r>
      <w:proofErr w:type="spellEnd"/>
    </w:p>
    <w:p w14:paraId="0AEE1E4F" w14:textId="342E756F" w:rsidR="007944C8" w:rsidRPr="007944C8" w:rsidRDefault="007944C8" w:rsidP="007944C8">
      <w:pPr>
        <w:pStyle w:val="ListParagraph"/>
      </w:pPr>
      <w:r w:rsidRPr="007944C8">
        <w:t xml:space="preserve">Tipps an </w:t>
      </w:r>
      <w:proofErr w:type="spellStart"/>
      <w:r w:rsidRPr="007944C8">
        <w:t>Tools</w:t>
      </w:r>
      <w:proofErr w:type="spellEnd"/>
      <w:r w:rsidRPr="007944C8">
        <w:t xml:space="preserve"> fir den Ëmgang mat Medien, sozialen Netzwierker an digitalen Technologien. (+ Annex mat prakteschen Elementer, </w:t>
      </w:r>
      <w:proofErr w:type="spellStart"/>
      <w:r w:rsidRPr="007944C8">
        <w:t>z.B</w:t>
      </w:r>
      <w:proofErr w:type="spellEnd"/>
      <w:r w:rsidRPr="007944C8">
        <w:t xml:space="preserve">. </w:t>
      </w:r>
      <w:proofErr w:type="spellStart"/>
      <w:r w:rsidRPr="007944C8">
        <w:t>Verhaalenskodex</w:t>
      </w:r>
      <w:proofErr w:type="spellEnd"/>
      <w:r w:rsidRPr="007944C8">
        <w:t>)</w:t>
      </w:r>
    </w:p>
    <w:p w14:paraId="4710430B" w14:textId="77777777" w:rsidR="007944C8" w:rsidRPr="007944C8" w:rsidRDefault="007944C8" w:rsidP="007944C8">
      <w:pPr>
        <w:pStyle w:val="ListParagraph"/>
        <w:rPr>
          <w:rFonts w:asciiTheme="minorHAnsi" w:hAnsiTheme="minorHAnsi"/>
        </w:rPr>
      </w:pPr>
      <w:hyperlink r:id="rId8" w:history="1">
        <w:r w:rsidRPr="007944C8">
          <w:rPr>
            <w:rStyle w:val="Hyperlink"/>
          </w:rPr>
          <w:t>Entdecken</w:t>
        </w:r>
      </w:hyperlink>
      <w:r>
        <w:t xml:space="preserve"> </w:t>
      </w:r>
      <w:hyperlink r:id="rId9" w:tgtFrame="_blank" w:history="1">
        <w:r w:rsidRPr="007944C8">
          <w:rPr>
            <w:rStyle w:val="Hyperlink"/>
            <w:rFonts w:asciiTheme="minorHAnsi" w:hAnsiTheme="minorHAnsi" w:cs="Open Sans"/>
          </w:rPr>
          <w:t>Oder gedréckte Guide hei bestellen.</w:t>
        </w:r>
      </w:hyperlink>
    </w:p>
    <w:p w14:paraId="6279C38B" w14:textId="55E8DBEE" w:rsidR="007944C8" w:rsidRPr="007944C8" w:rsidRDefault="007944C8" w:rsidP="007944C8">
      <w:pPr>
        <w:pStyle w:val="ListParagraph"/>
      </w:pPr>
    </w:p>
    <w:p w14:paraId="396F3EB6" w14:textId="6B5CBD05" w:rsidR="007944C8" w:rsidRPr="007944C8" w:rsidRDefault="007944C8" w:rsidP="007944C8">
      <w:pPr>
        <w:pStyle w:val="ListParagraph"/>
        <w:numPr>
          <w:ilvl w:val="0"/>
          <w:numId w:val="6"/>
        </w:numPr>
      </w:pPr>
      <w:r w:rsidRPr="007944C8">
        <w:rPr>
          <w:b/>
          <w:bCs/>
        </w:rPr>
        <w:t>AKTIVITÉIT</w:t>
      </w:r>
      <w:r>
        <w:rPr>
          <w:b/>
          <w:bCs/>
        </w:rPr>
        <w:t xml:space="preserve"> FIR D’KLASS</w:t>
      </w:r>
      <w:r>
        <w:t xml:space="preserve">: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Regeln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Klassenchat</w:t>
      </w:r>
      <w:proofErr w:type="spellEnd"/>
    </w:p>
    <w:p w14:paraId="56B90563" w14:textId="77777777" w:rsidR="007944C8" w:rsidRDefault="007944C8" w:rsidP="007944C8">
      <w:pPr>
        <w:pStyle w:val="d"/>
        <w:spacing w:before="0" w:beforeAutospacing="0" w:after="0" w:afterAutospacing="0" w:line="255" w:lineRule="exact"/>
        <w:ind w:left="720"/>
        <w:rPr>
          <w:rFonts w:ascii="Open Sans" w:hAnsi="Open Sans" w:cs="Open Sans"/>
          <w:color w:val="000014"/>
          <w:sz w:val="17"/>
          <w:szCs w:val="17"/>
        </w:rPr>
      </w:pPr>
      <w:r>
        <w:rPr>
          <w:rFonts w:ascii="Open Sans" w:hAnsi="Open Sans" w:cs="Open Sans"/>
          <w:color w:val="000014"/>
          <w:sz w:val="17"/>
          <w:szCs w:val="17"/>
        </w:rPr>
        <w:t xml:space="preserve">Dës Aktivitéit ass fir mat der Klass Reegelen, Grenzen a Verantwortung am </w:t>
      </w:r>
      <w:proofErr w:type="spellStart"/>
      <w:r>
        <w:rPr>
          <w:rFonts w:ascii="Open Sans" w:hAnsi="Open Sans" w:cs="Open Sans"/>
          <w:color w:val="000014"/>
          <w:sz w:val="17"/>
          <w:szCs w:val="17"/>
        </w:rPr>
        <w:t>Klassenchat</w:t>
      </w:r>
      <w:proofErr w:type="spellEnd"/>
      <w:r>
        <w:rPr>
          <w:rFonts w:ascii="Open Sans" w:hAnsi="Open Sans" w:cs="Open Sans"/>
          <w:color w:val="000014"/>
          <w:sz w:val="17"/>
          <w:szCs w:val="17"/>
        </w:rPr>
        <w:t xml:space="preserve"> ze beschwätzen.</w:t>
      </w:r>
    </w:p>
    <w:p w14:paraId="6B6B10DF" w14:textId="77777777" w:rsidR="007944C8" w:rsidRPr="007944C8" w:rsidRDefault="007944C8" w:rsidP="007944C8">
      <w:pPr>
        <w:pStyle w:val="ListParagraph"/>
      </w:pPr>
      <w:r w:rsidRPr="007944C8">
        <w:rPr>
          <w:rFonts w:ascii="Open Sans" w:hAnsi="Open Sans" w:cs="Open Sans"/>
          <w:color w:val="000014"/>
          <w:sz w:val="17"/>
          <w:szCs w:val="17"/>
        </w:rPr>
        <w:t xml:space="preserve">© </w:t>
      </w:r>
      <w:proofErr w:type="spellStart"/>
      <w:r w:rsidRPr="007944C8">
        <w:rPr>
          <w:rFonts w:ascii="Open Sans" w:hAnsi="Open Sans" w:cs="Open Sans"/>
          <w:color w:val="000014"/>
          <w:sz w:val="17"/>
          <w:szCs w:val="17"/>
        </w:rPr>
        <w:t>klicksafe</w:t>
      </w:r>
      <w:proofErr w:type="spellEnd"/>
    </w:p>
    <w:p w14:paraId="1D055A4A" w14:textId="7FA4AC18" w:rsidR="007944C8" w:rsidRDefault="007944C8" w:rsidP="007944C8">
      <w:pPr>
        <w:pStyle w:val="ListParagraph"/>
        <w:rPr>
          <w:rFonts w:ascii="Open Sans" w:hAnsi="Open Sans" w:cs="Open Sans"/>
          <w:color w:val="000014"/>
          <w:sz w:val="17"/>
          <w:szCs w:val="17"/>
        </w:rPr>
      </w:pPr>
      <w:hyperlink r:id="rId10" w:history="1">
        <w:r w:rsidRPr="007944C8">
          <w:rPr>
            <w:rStyle w:val="Hyperlink"/>
            <w:rFonts w:ascii="Open Sans" w:hAnsi="Open Sans" w:cs="Open Sans"/>
            <w:sz w:val="17"/>
            <w:szCs w:val="17"/>
          </w:rPr>
          <w:t>Entdecken</w:t>
        </w:r>
      </w:hyperlink>
    </w:p>
    <w:p w14:paraId="3F0B4064" w14:textId="77777777" w:rsidR="007944C8" w:rsidRDefault="007944C8" w:rsidP="007944C8">
      <w:pPr>
        <w:pStyle w:val="ListParagraph"/>
        <w:rPr>
          <w:rFonts w:ascii="Open Sans" w:hAnsi="Open Sans" w:cs="Open Sans"/>
          <w:color w:val="000014"/>
          <w:sz w:val="17"/>
          <w:szCs w:val="17"/>
        </w:rPr>
      </w:pPr>
    </w:p>
    <w:p w14:paraId="25F4CB2E" w14:textId="77777777" w:rsidR="007944C8" w:rsidRDefault="007944C8" w:rsidP="007944C8">
      <w:pPr>
        <w:pStyle w:val="ListParagraph"/>
        <w:rPr>
          <w:rFonts w:ascii="Open Sans" w:hAnsi="Open Sans" w:cs="Open Sans"/>
          <w:color w:val="000014"/>
          <w:sz w:val="17"/>
          <w:szCs w:val="17"/>
        </w:rPr>
      </w:pPr>
    </w:p>
    <w:p w14:paraId="5963D51D" w14:textId="15BBBA6F" w:rsidR="007944C8" w:rsidRDefault="007944C8" w:rsidP="007944C8">
      <w:r w:rsidRPr="007944C8">
        <w:t xml:space="preserve">Fir eng vertraulech Berodung a weider Froen zum Thema </w:t>
      </w:r>
      <w:proofErr w:type="spellStart"/>
      <w:r w:rsidRPr="007944C8">
        <w:t>Cybermobbing</w:t>
      </w:r>
      <w:proofErr w:type="spellEnd"/>
      <w:r w:rsidRPr="007944C8">
        <w:t xml:space="preserve"> a </w:t>
      </w:r>
      <w:proofErr w:type="spellStart"/>
      <w:r w:rsidRPr="007944C8">
        <w:t>Klassenchats</w:t>
      </w:r>
      <w:proofErr w:type="spellEnd"/>
      <w:r w:rsidRPr="007944C8">
        <w:t xml:space="preserve"> ass d'</w:t>
      </w:r>
      <w:r w:rsidRPr="007944C8">
        <w:rPr>
          <w:b/>
          <w:bCs/>
        </w:rPr>
        <w:t xml:space="preserve">BEE SECURE </w:t>
      </w:r>
      <w:proofErr w:type="spellStart"/>
      <w:r w:rsidRPr="007944C8">
        <w:rPr>
          <w:b/>
          <w:bCs/>
        </w:rPr>
        <w:t>Helpline</w:t>
      </w:r>
      <w:proofErr w:type="spellEnd"/>
      <w:r w:rsidRPr="007944C8">
        <w:rPr>
          <w:b/>
          <w:bCs/>
        </w:rPr>
        <w:t xml:space="preserve"> </w:t>
      </w:r>
      <w:r w:rsidRPr="007944C8">
        <w:t xml:space="preserve">fir Kanner, Jonker an hiren Entourage (Elteren, Léierpersonal a pädagogesch Fachleit) </w:t>
      </w:r>
      <w:r w:rsidRPr="007944C8">
        <w:t>erreechbar</w:t>
      </w:r>
      <w:r>
        <w:t>.</w:t>
      </w:r>
    </w:p>
    <w:p w14:paraId="2C0CDF0E" w14:textId="1505857A" w:rsidR="007944C8" w:rsidRPr="007944C8" w:rsidRDefault="007944C8" w:rsidP="007944C8">
      <w:hyperlink r:id="rId11" w:history="1">
        <w:r w:rsidRPr="00242A7A">
          <w:rPr>
            <w:rStyle w:val="Hyperlink"/>
          </w:rPr>
          <w:t>https://www.bee-secure.lu/de/helpline/</w:t>
        </w:r>
      </w:hyperlink>
      <w:r>
        <w:t xml:space="preserve"> </w:t>
      </w:r>
    </w:p>
    <w:sectPr w:rsidR="007944C8" w:rsidRPr="00794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B16"/>
    <w:multiLevelType w:val="multilevel"/>
    <w:tmpl w:val="D6CA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E052F"/>
    <w:multiLevelType w:val="multilevel"/>
    <w:tmpl w:val="FE1E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57A4D"/>
    <w:multiLevelType w:val="multilevel"/>
    <w:tmpl w:val="51D4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E790A"/>
    <w:multiLevelType w:val="multilevel"/>
    <w:tmpl w:val="9866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C2CA6"/>
    <w:multiLevelType w:val="hybridMultilevel"/>
    <w:tmpl w:val="BA5285AE"/>
    <w:lvl w:ilvl="0" w:tplc="E2B0F5DC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649B5"/>
    <w:multiLevelType w:val="multilevel"/>
    <w:tmpl w:val="C87C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7406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039588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4740078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16370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19267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64377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C8"/>
    <w:rsid w:val="000A2E0E"/>
    <w:rsid w:val="00622396"/>
    <w:rsid w:val="0079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E78A"/>
  <w15:chartTrackingRefBased/>
  <w15:docId w15:val="{F41E0FB3-FB9F-40A1-9AF2-4B288B6D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b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4C8"/>
    <w:pPr>
      <w:spacing w:after="0" w:line="240" w:lineRule="auto"/>
    </w:pPr>
    <w:rPr>
      <w:rFonts w:ascii="Aptos" w:hAnsi="Aptos" w:cs="Aptos"/>
      <w:kern w:val="0"/>
      <w:lang w:eastAsia="lb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4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4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4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4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4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4C8"/>
    <w:rPr>
      <w:b/>
      <w:bCs/>
      <w:smallCaps/>
      <w:color w:val="0F4761" w:themeColor="accent1" w:themeShade="BF"/>
      <w:spacing w:val="5"/>
    </w:rPr>
  </w:style>
  <w:style w:type="paragraph" w:customStyle="1" w:styleId="d">
    <w:name w:val="d"/>
    <w:basedOn w:val="Normal"/>
    <w:rsid w:val="007944C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944C8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4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4C8"/>
    <w:rPr>
      <w:color w:val="605E5C"/>
      <w:shd w:val="clear" w:color="auto" w:fill="E1DFDD"/>
    </w:rPr>
  </w:style>
  <w:style w:type="paragraph" w:customStyle="1" w:styleId="b">
    <w:name w:val="b"/>
    <w:basedOn w:val="Normal"/>
    <w:rsid w:val="007944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e-secure.lu/de/publikation/erzieher-und-lehrer-im-umgang-mit-medien-und-technologi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ee-secure.lu/de/formular-kontakt-andere-anfrag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e-secure.lu/de/publikation/bist-du-opfer-von-cyber-mobbing-leichte-sprache/" TargetMode="External"/><Relationship Id="rId11" Type="http://schemas.openxmlformats.org/officeDocument/2006/relationships/hyperlink" Target="https://www.bee-secure.lu/de/helpline/" TargetMode="External"/><Relationship Id="rId5" Type="http://schemas.openxmlformats.org/officeDocument/2006/relationships/hyperlink" Target="https://oejqs.lu/" TargetMode="External"/><Relationship Id="rId10" Type="http://schemas.openxmlformats.org/officeDocument/2006/relationships/hyperlink" Target="https://www.klicksafe.de/materialien/unsere-regeln-fuer-den-klassenchat-unterrichtseinhe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e-secure.lu/de/formular-kontakt-andere-anfrag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CGIE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Caprasse</dc:creator>
  <cp:keywords/>
  <dc:description/>
  <cp:lastModifiedBy>Jennifer Caprasse</cp:lastModifiedBy>
  <cp:revision>1</cp:revision>
  <dcterms:created xsi:type="dcterms:W3CDTF">2026-05-28T08:59:00Z</dcterms:created>
  <dcterms:modified xsi:type="dcterms:W3CDTF">2026-05-28T09:12:00Z</dcterms:modified>
</cp:coreProperties>
</file>